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E55D" w14:textId="426C7D30" w:rsidR="00574DCF" w:rsidRPr="009119B8" w:rsidRDefault="00574DCF" w:rsidP="000228C8">
      <w:pPr>
        <w:spacing w:line="276" w:lineRule="auto"/>
        <w:jc w:val="right"/>
        <w:rPr>
          <w:rFonts w:asciiTheme="majorHAnsi" w:hAnsiTheme="majorHAnsi"/>
          <w:b/>
          <w:bCs/>
          <w:color w:val="0D0D0D" w:themeColor="text1" w:themeTint="F2"/>
          <w:sz w:val="12"/>
          <w:szCs w:val="12"/>
        </w:rPr>
      </w:pPr>
    </w:p>
    <w:p w14:paraId="02DF41BF" w14:textId="77777777" w:rsidR="009119B8" w:rsidRPr="009119B8" w:rsidRDefault="009119B8" w:rsidP="009119B8">
      <w:pPr>
        <w:spacing w:line="276" w:lineRule="auto"/>
        <w:jc w:val="right"/>
        <w:rPr>
          <w:rFonts w:asciiTheme="majorHAnsi" w:hAnsiTheme="majorHAnsi"/>
          <w:b/>
          <w:bCs/>
          <w:color w:val="0D0D0D" w:themeColor="text1" w:themeTint="F2"/>
          <w:sz w:val="12"/>
          <w:szCs w:val="12"/>
        </w:rPr>
      </w:pPr>
    </w:p>
    <w:p w14:paraId="29AC2877" w14:textId="4A859CDA" w:rsidR="009119B8" w:rsidRPr="006302B7" w:rsidRDefault="009119B8" w:rsidP="009119B8">
      <w:pPr>
        <w:spacing w:line="276" w:lineRule="auto"/>
        <w:jc w:val="right"/>
        <w:rPr>
          <w:rFonts w:asciiTheme="majorHAnsi" w:hAnsiTheme="majorHAnsi"/>
          <w:color w:val="0D0D0D" w:themeColor="text1" w:themeTint="F2"/>
          <w:sz w:val="26"/>
          <w:szCs w:val="26"/>
        </w:rPr>
      </w:pPr>
      <w:r w:rsidRPr="006302B7">
        <w:rPr>
          <w:rFonts w:asciiTheme="majorHAnsi" w:hAnsiTheme="majorHAnsi"/>
          <w:color w:val="0D0D0D" w:themeColor="text1" w:themeTint="F2"/>
          <w:sz w:val="26"/>
          <w:szCs w:val="26"/>
        </w:rPr>
        <w:t>February 21</w:t>
      </w:r>
      <w:r w:rsidRPr="006302B7">
        <w:rPr>
          <w:rFonts w:asciiTheme="majorHAnsi" w:hAnsiTheme="majorHAnsi"/>
          <w:color w:val="0D0D0D" w:themeColor="text1" w:themeTint="F2"/>
          <w:sz w:val="26"/>
          <w:szCs w:val="26"/>
          <w:vertAlign w:val="superscript"/>
        </w:rPr>
        <w:t>st</w:t>
      </w:r>
      <w:r w:rsidRPr="006302B7">
        <w:rPr>
          <w:rFonts w:asciiTheme="majorHAnsi" w:hAnsiTheme="majorHAnsi"/>
          <w:color w:val="0D0D0D" w:themeColor="text1" w:themeTint="F2"/>
          <w:sz w:val="26"/>
          <w:szCs w:val="26"/>
        </w:rPr>
        <w:t>, 2023</w:t>
      </w:r>
    </w:p>
    <w:p w14:paraId="2864B2F1" w14:textId="1DF15CA5" w:rsidR="009119B8" w:rsidRPr="006302B7" w:rsidRDefault="009119B8" w:rsidP="00574DCF">
      <w:pPr>
        <w:spacing w:line="276" w:lineRule="auto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</w:p>
    <w:p w14:paraId="01E4CA6D" w14:textId="5186D134" w:rsidR="00A34BD9" w:rsidRPr="006302B7" w:rsidRDefault="00A34BD9" w:rsidP="00574DCF">
      <w:pPr>
        <w:spacing w:line="276" w:lineRule="auto"/>
        <w:jc w:val="both"/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</w:pPr>
      <w:r w:rsidRPr="006302B7">
        <w:rPr>
          <w:rFonts w:asciiTheme="majorHAnsi" w:hAnsiTheme="majorHAnsi"/>
          <w:color w:val="0D0D0D" w:themeColor="text1" w:themeTint="F2"/>
          <w:sz w:val="26"/>
          <w:szCs w:val="26"/>
        </w:rPr>
        <w:t xml:space="preserve">Greetings from </w:t>
      </w:r>
      <w:r w:rsidR="000228C8" w:rsidRPr="006302B7">
        <w:rPr>
          <w:rFonts w:asciiTheme="majorHAnsi" w:hAnsiTheme="majorHAnsi"/>
          <w:color w:val="0D0D0D" w:themeColor="text1" w:themeTint="F2"/>
          <w:sz w:val="26"/>
          <w:szCs w:val="26"/>
        </w:rPr>
        <w:t>your locally led conservation district!  The Crook County Natural Resource District (</w:t>
      </w:r>
      <w:proofErr w:type="spellStart"/>
      <w:r w:rsidR="000228C8" w:rsidRPr="006302B7">
        <w:rPr>
          <w:rFonts w:asciiTheme="majorHAnsi" w:hAnsiTheme="majorHAnsi"/>
          <w:color w:val="0D0D0D" w:themeColor="text1" w:themeTint="F2"/>
          <w:sz w:val="26"/>
          <w:szCs w:val="26"/>
        </w:rPr>
        <w:t>CCNRD</w:t>
      </w:r>
      <w:proofErr w:type="spellEnd"/>
      <w:r w:rsidR="000228C8" w:rsidRPr="006302B7">
        <w:rPr>
          <w:rFonts w:asciiTheme="majorHAnsi" w:hAnsiTheme="majorHAnsi"/>
          <w:color w:val="0D0D0D" w:themeColor="text1" w:themeTint="F2"/>
          <w:sz w:val="26"/>
          <w:szCs w:val="26"/>
        </w:rPr>
        <w:t>)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received a small amount of grant funding to help landowners in the </w:t>
      </w:r>
      <w:r w:rsidR="000E3C0C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Miller 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and Lytle </w:t>
      </w:r>
      <w:r w:rsidR="000E3C0C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Creek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area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s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</w:t>
      </w:r>
      <w:r w:rsidR="006302B7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to </w:t>
      </w:r>
      <w:r w:rsidR="000228C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reduce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threats from catastrophic wildfires.  </w:t>
      </w:r>
      <w:r w:rsidR="000228C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T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reatment</w:t>
      </w:r>
      <w:r w:rsidR="000228C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examples 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include defensible space, fuel breaks, and fuel treatment</w:t>
      </w:r>
      <w:r w:rsidR="000228C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s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.  Defensible space projects help pro</w:t>
      </w:r>
      <w:r w:rsidR="00056943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t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ect structures</w:t>
      </w:r>
      <w:r w:rsidR="00056943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;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fuel breaks help stop wildfire</w:t>
      </w:r>
      <w:r w:rsidR="00056943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s; 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and fuel treatments are similar to a</w:t>
      </w:r>
      <w:r w:rsidR="00056943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n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aggressive thinning project</w:t>
      </w:r>
      <w:r w:rsidR="00056943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</w:t>
      </w:r>
      <w:r w:rsidR="0082264A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to</w:t>
      </w:r>
      <w:r w:rsidR="00056943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</w:t>
      </w:r>
      <w:r w:rsidR="000228C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reduce fuel for</w:t>
      </w:r>
      <w:r w:rsidR="00056943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wildfires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.     </w:t>
      </w:r>
    </w:p>
    <w:p w14:paraId="41366F32" w14:textId="0031188B" w:rsidR="00A34BD9" w:rsidRPr="006302B7" w:rsidRDefault="00A34BD9" w:rsidP="00574DCF">
      <w:pPr>
        <w:spacing w:line="276" w:lineRule="auto"/>
        <w:rPr>
          <w:rStyle w:val="ContactInfoChar"/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14:paraId="257FA8C6" w14:textId="66904C88" w:rsidR="00574DCF" w:rsidRPr="006302B7" w:rsidRDefault="00A34BD9" w:rsidP="00574DCF">
      <w:pPr>
        <w:spacing w:line="276" w:lineRule="auto"/>
        <w:jc w:val="both"/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</w:pP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The </w:t>
      </w:r>
      <w:proofErr w:type="spellStart"/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CCNRD</w:t>
      </w:r>
      <w:proofErr w:type="spellEnd"/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has limited funding available and will 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prioritize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applications </w:t>
      </w:r>
      <w:r w:rsidR="0082264A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submitted prior to 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April</w:t>
      </w:r>
      <w:r w:rsidR="007F5CBC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10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  <w:vertAlign w:val="superscript"/>
        </w:rPr>
        <w:t>th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</w:t>
      </w:r>
      <w:r w:rsidR="000228C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of </w:t>
      </w:r>
      <w:r w:rsidR="0082264A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202</w:t>
      </w:r>
      <w:r w:rsidR="00811FBE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3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.  If you are interested in applying, please </w:t>
      </w:r>
      <w:r w:rsidR="009119B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fill out an application which can be found at</w:t>
      </w:r>
      <w:r w:rsidR="009119B8"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="009119B8" w:rsidRPr="006302B7"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  <w:t>www.ccnrd.org</w:t>
      </w:r>
      <w:proofErr w:type="spellEnd"/>
      <w:r w:rsidR="009119B8"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="009119B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or pick one up at the USDA Service Center (117 South 21st Street, Sundance).</w:t>
      </w:r>
    </w:p>
    <w:p w14:paraId="4FB17905" w14:textId="1391CBF1" w:rsidR="000228C8" w:rsidRPr="006302B7" w:rsidRDefault="000228C8" w:rsidP="00574DCF">
      <w:pPr>
        <w:spacing w:line="276" w:lineRule="auto"/>
        <w:rPr>
          <w:rStyle w:val="ContactInfoChar"/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14:paraId="646C49A1" w14:textId="6C384F3D" w:rsidR="000228C8" w:rsidRPr="00574DCF" w:rsidRDefault="000228C8" w:rsidP="00574DCF">
      <w:pPr>
        <w:spacing w:line="276" w:lineRule="auto"/>
        <w:jc w:val="both"/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</w:pP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The </w:t>
      </w:r>
      <w:proofErr w:type="spellStart"/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CCNRD</w:t>
      </w:r>
      <w:proofErr w:type="spellEnd"/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</w:t>
      </w:r>
      <w:r w:rsidR="00393DE5" w:rsidRPr="006302B7">
        <w:rPr>
          <w:rFonts w:asciiTheme="majorHAnsi" w:hAnsiTheme="majorHAnsi"/>
          <w:color w:val="0D0D0D" w:themeColor="text1" w:themeTint="F2"/>
          <w:sz w:val="26"/>
          <w:szCs w:val="26"/>
        </w:rPr>
        <w:t xml:space="preserve">is primarily a grant-funded </w:t>
      </w:r>
      <w:r w:rsidR="00574DCF" w:rsidRPr="006302B7">
        <w:rPr>
          <w:rFonts w:asciiTheme="majorHAnsi" w:hAnsiTheme="majorHAnsi"/>
          <w:color w:val="0D0D0D" w:themeColor="text1" w:themeTint="F2"/>
          <w:sz w:val="26"/>
          <w:szCs w:val="26"/>
        </w:rPr>
        <w:t>agency,</w:t>
      </w:r>
      <w:r w:rsidR="00393DE5" w:rsidRPr="006302B7">
        <w:rPr>
          <w:rFonts w:asciiTheme="majorHAnsi" w:hAnsiTheme="majorHAnsi"/>
          <w:color w:val="0D0D0D" w:themeColor="text1" w:themeTint="F2"/>
          <w:sz w:val="26"/>
          <w:szCs w:val="26"/>
        </w:rPr>
        <w:t xml:space="preserve"> </w:t>
      </w:r>
      <w:r w:rsidRPr="006302B7">
        <w:rPr>
          <w:rFonts w:asciiTheme="majorHAnsi" w:hAnsiTheme="majorHAnsi"/>
          <w:color w:val="0D0D0D" w:themeColor="text1" w:themeTint="F2"/>
          <w:sz w:val="26"/>
          <w:szCs w:val="26"/>
        </w:rPr>
        <w:t>and w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e currently assist landowners with a variety of </w:t>
      </w:r>
      <w:r w:rsidR="00915CC6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natural resource-based 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projects, including water quality</w:t>
      </w:r>
      <w:r w:rsidR="00872ACD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, forest health, wildlife habitat, soil health, and 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range management</w:t>
      </w:r>
      <w:r w:rsidR="00872ACD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improvement projects. Additionally, we host annual 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electronic recycling</w:t>
      </w:r>
      <w:r w:rsidR="00872ACD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events in the fall and o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ur tree sale program is being offered </w:t>
      </w:r>
      <w:r w:rsidR="00574DCF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now through 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April 1</w:t>
      </w:r>
      <w:r w:rsidR="00872ACD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2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  <w:vertAlign w:val="superscript"/>
        </w:rPr>
        <w:t>th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, 202</w:t>
      </w:r>
      <w:r w:rsidR="00872ACD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3</w:t>
      </w:r>
      <w:r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.  </w:t>
      </w:r>
      <w:r w:rsidR="009119B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More information about our programs can be found on our website,</w:t>
      </w:r>
      <w:r w:rsidR="009119B8"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="009119B8" w:rsidRPr="006302B7"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  <w:t>www.ccnrd.org</w:t>
      </w:r>
      <w:proofErr w:type="spellEnd"/>
      <w:r w:rsidR="009119B8"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  <w:t xml:space="preserve">, </w:t>
      </w:r>
      <w:r w:rsidR="009119B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including the application for this hazardous </w:t>
      </w:r>
      <w:proofErr w:type="gramStart"/>
      <w:r w:rsidR="009119B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fuels</w:t>
      </w:r>
      <w:proofErr w:type="gramEnd"/>
      <w:r w:rsidR="009119B8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 xml:space="preserve"> reduction program.  </w:t>
      </w:r>
      <w:r w:rsidR="00574DCF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Please reach out with any questions!</w:t>
      </w:r>
      <w:r w:rsidR="006302B7" w:rsidRPr="006302B7">
        <w:rPr>
          <w:noProof/>
        </w:rPr>
        <w:t xml:space="preserve"> </w:t>
      </w:r>
    </w:p>
    <w:p w14:paraId="2C7B850E" w14:textId="465FAA6B" w:rsidR="00A34BD9" w:rsidRPr="00574DCF" w:rsidRDefault="006302B7" w:rsidP="00574DCF">
      <w:pPr>
        <w:spacing w:line="276" w:lineRule="auto"/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08A37C" wp14:editId="7D36C84C">
            <wp:simplePos x="0" y="0"/>
            <wp:positionH relativeFrom="margin">
              <wp:posOffset>1948815</wp:posOffset>
            </wp:positionH>
            <wp:positionV relativeFrom="margin">
              <wp:posOffset>5056818</wp:posOffset>
            </wp:positionV>
            <wp:extent cx="3970020" cy="3089275"/>
            <wp:effectExtent l="38100" t="38100" r="30480" b="34925"/>
            <wp:wrapSquare wrapText="bothSides"/>
            <wp:docPr id="15" name="Picture 1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Ma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308927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21A04" w14:textId="40F306FB" w:rsidR="00A34BD9" w:rsidRPr="006302B7" w:rsidRDefault="009119B8" w:rsidP="00574DCF">
      <w:pPr>
        <w:spacing w:line="276" w:lineRule="auto"/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</w:pPr>
      <w:r w:rsidRPr="006302B7">
        <w:rPr>
          <w:rFonts w:asciiTheme="majorHAnsi" w:eastAsiaTheme="minorHAnsi" w:hAnsiTheme="majorHAnsi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E476A7B" wp14:editId="33C3781E">
            <wp:simplePos x="0" y="0"/>
            <wp:positionH relativeFrom="column">
              <wp:posOffset>-147320</wp:posOffset>
            </wp:positionH>
            <wp:positionV relativeFrom="paragraph">
              <wp:posOffset>204792</wp:posOffset>
            </wp:positionV>
            <wp:extent cx="2018805" cy="335865"/>
            <wp:effectExtent l="0" t="0" r="635" b="762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05" cy="33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BD9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Kind regards,</w:t>
      </w:r>
    </w:p>
    <w:p w14:paraId="130FCF00" w14:textId="496493C1" w:rsidR="00574DCF" w:rsidRPr="00574DCF" w:rsidRDefault="00574DCF" w:rsidP="00574DCF">
      <w:pPr>
        <w:spacing w:line="276" w:lineRule="auto"/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26"/>
          <w:szCs w:val="26"/>
        </w:rPr>
      </w:pPr>
    </w:p>
    <w:p w14:paraId="4AA469AB" w14:textId="66E86361" w:rsidR="003E2868" w:rsidRPr="009119B8" w:rsidRDefault="003E2868" w:rsidP="00574DCF">
      <w:pPr>
        <w:spacing w:line="276" w:lineRule="auto"/>
        <w:rPr>
          <w:rStyle w:val="ContactInfoChar"/>
          <w:rFonts w:asciiTheme="majorHAnsi" w:hAnsiTheme="majorHAnsi" w:cs="Times New Roman"/>
          <w:b/>
          <w:bCs/>
          <w:color w:val="0D0D0D" w:themeColor="text1" w:themeTint="F2"/>
          <w:sz w:val="18"/>
          <w:szCs w:val="18"/>
        </w:rPr>
      </w:pPr>
    </w:p>
    <w:p w14:paraId="5EF093C0" w14:textId="570B6165" w:rsidR="00A34BD9" w:rsidRPr="006302B7" w:rsidRDefault="009119B8" w:rsidP="00574DCF">
      <w:pPr>
        <w:spacing w:line="276" w:lineRule="auto"/>
      </w:pPr>
      <w:r w:rsidRPr="006302B7">
        <w:rPr>
          <w:rFonts w:asciiTheme="majorHAnsi" w:hAnsiTheme="majorHAnsi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7D1FD" wp14:editId="125A1C14">
                <wp:simplePos x="0" y="0"/>
                <wp:positionH relativeFrom="column">
                  <wp:posOffset>-449191</wp:posOffset>
                </wp:positionH>
                <wp:positionV relativeFrom="paragraph">
                  <wp:posOffset>596900</wp:posOffset>
                </wp:positionV>
                <wp:extent cx="260387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8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072C" w14:textId="50487FCF" w:rsidR="009119B8" w:rsidRPr="006302B7" w:rsidRDefault="000E3C0C" w:rsidP="009119B8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6302B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>Miller Creek</w:t>
                            </w:r>
                          </w:p>
                          <w:p w14:paraId="1A82CCAE" w14:textId="085C0F14" w:rsidR="009119B8" w:rsidRPr="006302B7" w:rsidRDefault="000E3C0C" w:rsidP="009119B8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6302B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>Hazardous Fuels</w:t>
                            </w:r>
                          </w:p>
                          <w:p w14:paraId="1FA00BF1" w14:textId="67A405E3" w:rsidR="000E3C0C" w:rsidRPr="009119B8" w:rsidRDefault="000E3C0C" w:rsidP="009119B8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6302B7"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</w:rPr>
                              <w:t>Reduction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7D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5pt;margin-top:47pt;width:205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" filled="f" stroked="f">
                <v:textbox style="mso-fit-shape-to-text:t">
                  <w:txbxContent>
                    <w:p w14:paraId="3954072C" w14:textId="50487FCF" w:rsidR="009119B8" w:rsidRPr="006302B7" w:rsidRDefault="000E3C0C" w:rsidP="009119B8">
                      <w:pPr>
                        <w:spacing w:line="276" w:lineRule="auto"/>
                        <w:jc w:val="center"/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</w:pPr>
                      <w:r w:rsidRPr="006302B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>Miller Creek</w:t>
                      </w:r>
                    </w:p>
                    <w:p w14:paraId="1A82CCAE" w14:textId="085C0F14" w:rsidR="009119B8" w:rsidRPr="006302B7" w:rsidRDefault="000E3C0C" w:rsidP="009119B8">
                      <w:pPr>
                        <w:spacing w:line="276" w:lineRule="auto"/>
                        <w:jc w:val="center"/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</w:pPr>
                      <w:r w:rsidRPr="006302B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>Hazardous Fuels</w:t>
                      </w:r>
                    </w:p>
                    <w:p w14:paraId="1FA00BF1" w14:textId="67A405E3" w:rsidR="000E3C0C" w:rsidRPr="009119B8" w:rsidRDefault="000E3C0C" w:rsidP="009119B8">
                      <w:pPr>
                        <w:spacing w:line="276" w:lineRule="auto"/>
                        <w:jc w:val="center"/>
                        <w:rPr>
                          <w:b/>
                          <w:bCs/>
                          <w:spacing w:val="20"/>
                          <w:sz w:val="44"/>
                          <w:szCs w:val="44"/>
                        </w:rPr>
                      </w:pPr>
                      <w:r w:rsidRPr="006302B7">
                        <w:rPr>
                          <w:b/>
                          <w:bCs/>
                          <w:spacing w:val="20"/>
                          <w:sz w:val="32"/>
                          <w:szCs w:val="32"/>
                        </w:rPr>
                        <w:t>Reduction Project</w:t>
                      </w:r>
                    </w:p>
                  </w:txbxContent>
                </v:textbox>
              </v:shape>
            </w:pict>
          </mc:Fallback>
        </mc:AlternateContent>
      </w:r>
      <w:r w:rsidR="00A34BD9" w:rsidRPr="006302B7">
        <w:rPr>
          <w:rStyle w:val="ContactInfoChar"/>
          <w:rFonts w:asciiTheme="majorHAnsi" w:hAnsiTheme="majorHAnsi" w:cs="Times New Roman"/>
          <w:color w:val="0D0D0D" w:themeColor="text1" w:themeTint="F2"/>
          <w:sz w:val="26"/>
          <w:szCs w:val="26"/>
        </w:rPr>
        <w:t>Sarah Anderson</w:t>
      </w:r>
    </w:p>
    <w:sectPr w:rsidR="00A34BD9" w:rsidRPr="006302B7" w:rsidSect="00DB3E2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04EDE386" w:rsidR="008B777C" w:rsidRPr="009130E9" w:rsidRDefault="008B777C" w:rsidP="00095322">
    <w:pPr>
      <w:pStyle w:val="Footer"/>
      <w:jc w:val="center"/>
      <w:rPr>
        <w:rFonts w:ascii="Cambria" w:hAnsi="Cambria"/>
        <w:b/>
        <w:color w:val="808080"/>
        <w:spacing w:val="80"/>
        <w:sz w:val="22"/>
        <w:szCs w:val="22"/>
      </w:rPr>
    </w:pPr>
    <w:r w:rsidRPr="00EA359B">
      <w:rPr>
        <w:color w:val="808080"/>
      </w:rPr>
      <w:tab/>
    </w:r>
    <w:r w:rsidR="009130E9" w:rsidRPr="009130E9">
      <w:rPr>
        <w:rFonts w:ascii="Cambria" w:hAnsi="Cambria"/>
        <w:b/>
        <w:color w:val="808080"/>
        <w:spacing w:val="80"/>
        <w:sz w:val="22"/>
        <w:szCs w:val="22"/>
      </w:rPr>
      <w:t>CCNRD</w:t>
    </w:r>
    <w:r w:rsidRPr="009130E9">
      <w:rPr>
        <w:rFonts w:ascii="Cambria" w:hAnsi="Cambria"/>
        <w:b/>
        <w:color w:val="808080"/>
        <w:spacing w:val="80"/>
        <w:sz w:val="22"/>
        <w:szCs w:val="2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10F884B3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D9676A">
      <w:rPr>
        <w:rFonts w:ascii="Cambria" w:hAnsi="Cambria"/>
        <w:color w:val="808080"/>
        <w:sz w:val="16"/>
        <w:szCs w:val="16"/>
      </w:rPr>
      <w:t xml:space="preserve">   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="0087217B" w:rsidRPr="0087217B">
      <w:rPr>
        <w:rFonts w:ascii="Cambria" w:hAnsi="Cambria"/>
        <w:color w:val="808080"/>
        <w:sz w:val="16"/>
        <w:szCs w:val="16"/>
      </w:rPr>
      <w:t xml:space="preserve"> </w:t>
    </w:r>
    <w:r w:rsidR="0087217B">
      <w:rPr>
        <w:rFonts w:ascii="Cambria" w:hAnsi="Cambria"/>
        <w:color w:val="808080"/>
        <w:sz w:val="16"/>
        <w:szCs w:val="16"/>
      </w:rPr>
      <w:t xml:space="preserve">Lily </w:t>
    </w:r>
    <w:proofErr w:type="spellStart"/>
    <w:r w:rsidR="0087217B">
      <w:rPr>
        <w:rFonts w:ascii="Cambria" w:hAnsi="Cambria"/>
        <w:color w:val="808080"/>
        <w:sz w:val="16"/>
        <w:szCs w:val="16"/>
      </w:rPr>
      <w:t>Altaffer</w:t>
    </w:r>
    <w:proofErr w:type="spellEnd"/>
    <w:r w:rsidRPr="00CD5EC9">
      <w:rPr>
        <w:rFonts w:ascii="Cambria" w:hAnsi="Cambria"/>
        <w:color w:val="808080"/>
        <w:sz w:val="16"/>
        <w:szCs w:val="16"/>
      </w:rPr>
      <w:t xml:space="preserve">  </w:t>
    </w:r>
    <w:r w:rsidR="00D9676A">
      <w:rPr>
        <w:rFonts w:ascii="Cambria" w:hAnsi="Cambria"/>
        <w:color w:val="808080"/>
        <w:sz w:val="16"/>
        <w:szCs w:val="16"/>
      </w:rPr>
      <w:t xml:space="preserve">   </w:t>
    </w:r>
    <w:r>
      <w:rPr>
        <w:rFonts w:ascii="Cambria" w:hAnsi="Cambria"/>
        <w:color w:val="808080"/>
        <w:sz w:val="16"/>
        <w:szCs w:val="16"/>
      </w:rPr>
      <w:t xml:space="preserve">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 xml:space="preserve">Wanda </w:t>
    </w:r>
    <w:proofErr w:type="spellStart"/>
    <w:r w:rsidR="00852C55">
      <w:rPr>
        <w:rFonts w:ascii="Cambria" w:hAnsi="Cambria"/>
        <w:color w:val="808080"/>
        <w:sz w:val="16"/>
        <w:szCs w:val="16"/>
      </w:rPr>
      <w:t>Burget</w:t>
    </w:r>
    <w:proofErr w:type="spellEnd"/>
    <w:r w:rsidR="00D9676A">
      <w:rPr>
        <w:rFonts w:ascii="Cambria" w:hAnsi="Cambria"/>
        <w:color w:val="808080"/>
        <w:sz w:val="16"/>
        <w:szCs w:val="16"/>
      </w:rPr>
      <w:t xml:space="preserve">  </w:t>
    </w:r>
    <w:r>
      <w:rPr>
        <w:rFonts w:ascii="Cambria" w:hAnsi="Cambria"/>
        <w:color w:val="808080"/>
        <w:sz w:val="16"/>
        <w:szCs w:val="16"/>
      </w:rPr>
      <w:t xml:space="preserve"> </w:t>
    </w:r>
    <w:r w:rsidR="00D9676A">
      <w:rPr>
        <w:rFonts w:ascii="Cambria" w:hAnsi="Cambria"/>
        <w:color w:val="808080"/>
        <w:sz w:val="16"/>
        <w:szCs w:val="16"/>
      </w:rPr>
      <w:t xml:space="preserve">  </w:t>
    </w:r>
    <w:r>
      <w:rPr>
        <w:rFonts w:ascii="Cambria" w:hAnsi="Cambria"/>
        <w:color w:val="808080"/>
        <w:sz w:val="16"/>
        <w:szCs w:val="16"/>
      </w:rPr>
      <w:t xml:space="preserve">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1B3C32">
      <w:rPr>
        <w:rFonts w:ascii="Cambria" w:hAnsi="Cambria"/>
        <w:color w:val="808080"/>
        <w:sz w:val="16"/>
        <w:szCs w:val="16"/>
      </w:rPr>
      <w:t xml:space="preserve">Kim </w:t>
    </w:r>
    <w:proofErr w:type="spellStart"/>
    <w:r w:rsidR="001B3C32">
      <w:rPr>
        <w:rFonts w:ascii="Cambria" w:hAnsi="Cambria"/>
        <w:color w:val="808080"/>
        <w:sz w:val="16"/>
        <w:szCs w:val="16"/>
      </w:rPr>
      <w:t>Fundaun</w:t>
    </w:r>
    <w:proofErr w:type="spellEnd"/>
    <w:r w:rsidR="00D9676A">
      <w:rPr>
        <w:rFonts w:ascii="Cambria" w:hAnsi="Cambria"/>
        <w:color w:val="808080"/>
        <w:sz w:val="16"/>
        <w:szCs w:val="16"/>
      </w:rPr>
      <w:t xml:space="preserve"> </w:t>
    </w:r>
    <w:r w:rsidR="0087217B">
      <w:rPr>
        <w:rFonts w:ascii="Cambria" w:hAnsi="Cambria"/>
        <w:color w:val="808080"/>
        <w:sz w:val="16"/>
        <w:szCs w:val="16"/>
      </w:rPr>
      <w:t xml:space="preserve">    </w:t>
    </w:r>
    <w:r w:rsidR="00D9676A">
      <w:rPr>
        <w:rFonts w:ascii="Cambria" w:hAnsi="Cambria"/>
        <w:color w:val="808080"/>
        <w:sz w:val="16"/>
        <w:szCs w:val="16"/>
      </w:rPr>
      <w:t xml:space="preserve"> 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9D64FA">
      <w:rPr>
        <w:rFonts w:ascii="Cambria" w:hAnsi="Cambria"/>
        <w:color w:val="808080"/>
        <w:sz w:val="16"/>
        <w:szCs w:val="16"/>
      </w:rPr>
      <w:t xml:space="preserve">Casey </w:t>
    </w:r>
    <w:proofErr w:type="spellStart"/>
    <w:r w:rsidR="009D64FA">
      <w:rPr>
        <w:rFonts w:ascii="Cambria" w:hAnsi="Cambria"/>
        <w:color w:val="808080"/>
        <w:sz w:val="16"/>
        <w:szCs w:val="16"/>
      </w:rPr>
      <w:t>Devish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680"/>
      <w:gridCol w:w="3020"/>
    </w:tblGrid>
    <w:tr w:rsidR="00285EA6" w:rsidRPr="003D7506" w14:paraId="73591048" w14:textId="77777777" w:rsidTr="00D81E77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680" w:type="dxa"/>
          <w:vMerge w:val="restart"/>
          <w:vAlign w:val="center"/>
        </w:tcPr>
        <w:p w14:paraId="6410EF20" w14:textId="77777777" w:rsidR="00D81E77" w:rsidRDefault="00D81E77" w:rsidP="00957BDC">
          <w:pPr>
            <w:pStyle w:val="Header"/>
            <w:jc w:val="center"/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1A02490C">
                <wp:simplePos x="0" y="0"/>
                <wp:positionH relativeFrom="column">
                  <wp:posOffset>1382395</wp:posOffset>
                </wp:positionH>
                <wp:positionV relativeFrom="paragraph">
                  <wp:posOffset>-50800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</w:p>
        <w:p w14:paraId="7A2145E6" w14:textId="194EA2FF" w:rsidR="00285EA6" w:rsidRPr="00882FE4" w:rsidRDefault="00D81E77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 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020" w:type="dxa"/>
          <w:vAlign w:val="center"/>
        </w:tcPr>
        <w:p w14:paraId="6983762A" w14:textId="62EAA49C" w:rsidR="00285EA6" w:rsidRPr="00957BDC" w:rsidRDefault="00285EA6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E3583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D81E77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68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020" w:type="dxa"/>
          <w:vAlign w:val="center"/>
        </w:tcPr>
        <w:p w14:paraId="1F6DB685" w14:textId="77777777" w:rsidR="00285EA6" w:rsidRPr="00957BDC" w:rsidRDefault="00285EA6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bookmarkStart w:id="0" w:name="_Hlk7690759"/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www.facebook.com/CrookCountyNRD</w:t>
          </w:r>
          <w:bookmarkEnd w:id="0"/>
        </w:p>
      </w:tc>
    </w:tr>
    <w:tr w:rsidR="00285EA6" w:rsidRPr="003D7506" w14:paraId="645B4C06" w14:textId="77777777" w:rsidTr="00D81E77">
      <w:trPr>
        <w:trHeight w:val="218"/>
      </w:trPr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68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020" w:type="dxa"/>
          <w:vAlign w:val="center"/>
        </w:tcPr>
        <w:p w14:paraId="01458DBD" w14:textId="34F1B51D" w:rsidR="00285EA6" w:rsidRPr="00957BDC" w:rsidRDefault="009D64FA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proofErr w:type="spellStart"/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www.</w:t>
          </w:r>
          <w:r>
            <w:rPr>
              <w:rFonts w:ascii="Cambria" w:hAnsi="Cambria"/>
              <w:b/>
              <w:color w:val="808080"/>
              <w:sz w:val="16"/>
              <w:szCs w:val="16"/>
            </w:rPr>
            <w:t>ccnrd.org</w:t>
          </w:r>
          <w:proofErr w:type="spellEnd"/>
        </w:p>
      </w:tc>
    </w:tr>
  </w:tbl>
  <w:p w14:paraId="1D805D25" w14:textId="3F88EB1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F5E323C"/>
    <w:multiLevelType w:val="hybridMultilevel"/>
    <w:tmpl w:val="F014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29D6"/>
    <w:multiLevelType w:val="hybridMultilevel"/>
    <w:tmpl w:val="C46C08DA"/>
    <w:lvl w:ilvl="0" w:tplc="3ED600F2">
      <w:start w:val="4"/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B03EE"/>
    <w:multiLevelType w:val="hybridMultilevel"/>
    <w:tmpl w:val="C3066F1C"/>
    <w:lvl w:ilvl="0" w:tplc="C1B005B2">
      <w:start w:val="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535C"/>
    <w:multiLevelType w:val="hybridMultilevel"/>
    <w:tmpl w:val="4EA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FD1"/>
    <w:multiLevelType w:val="hybridMultilevel"/>
    <w:tmpl w:val="BC767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EE4B3D"/>
    <w:multiLevelType w:val="hybridMultilevel"/>
    <w:tmpl w:val="578C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8792B"/>
    <w:multiLevelType w:val="hybridMultilevel"/>
    <w:tmpl w:val="A2C6270A"/>
    <w:lvl w:ilvl="0" w:tplc="71C4F6E0">
      <w:start w:val="4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510916">
    <w:abstractNumId w:val="7"/>
  </w:num>
  <w:num w:numId="2" w16cid:durableId="1908226386">
    <w:abstractNumId w:val="6"/>
  </w:num>
  <w:num w:numId="3" w16cid:durableId="995765399">
    <w:abstractNumId w:val="4"/>
  </w:num>
  <w:num w:numId="4" w16cid:durableId="1133861606">
    <w:abstractNumId w:val="8"/>
  </w:num>
  <w:num w:numId="5" w16cid:durableId="1956398799">
    <w:abstractNumId w:val="3"/>
  </w:num>
  <w:num w:numId="6" w16cid:durableId="352072432">
    <w:abstractNumId w:val="1"/>
  </w:num>
  <w:num w:numId="7" w16cid:durableId="1746342349">
    <w:abstractNumId w:val="0"/>
  </w:num>
  <w:num w:numId="8" w16cid:durableId="1825966934">
    <w:abstractNumId w:val="0"/>
    <w:lvlOverride w:ilvl="0">
      <w:startOverride w:val="1"/>
    </w:lvlOverride>
  </w:num>
  <w:num w:numId="9" w16cid:durableId="2052925091">
    <w:abstractNumId w:val="0"/>
    <w:lvlOverride w:ilvl="0">
      <w:startOverride w:val="1"/>
    </w:lvlOverride>
  </w:num>
  <w:num w:numId="10" w16cid:durableId="716469475">
    <w:abstractNumId w:val="2"/>
  </w:num>
  <w:num w:numId="11" w16cid:durableId="929237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830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1A6A"/>
    <w:rsid w:val="00015233"/>
    <w:rsid w:val="000228C8"/>
    <w:rsid w:val="00056943"/>
    <w:rsid w:val="00095322"/>
    <w:rsid w:val="000E3C0C"/>
    <w:rsid w:val="00106BCC"/>
    <w:rsid w:val="00123D3C"/>
    <w:rsid w:val="00150EF9"/>
    <w:rsid w:val="0018411F"/>
    <w:rsid w:val="001B3431"/>
    <w:rsid w:val="001B3C32"/>
    <w:rsid w:val="001E2ACD"/>
    <w:rsid w:val="001E7B11"/>
    <w:rsid w:val="00222E26"/>
    <w:rsid w:val="00227C3A"/>
    <w:rsid w:val="00250D7F"/>
    <w:rsid w:val="00250F8F"/>
    <w:rsid w:val="00255879"/>
    <w:rsid w:val="00262233"/>
    <w:rsid w:val="00280BDE"/>
    <w:rsid w:val="00285EA6"/>
    <w:rsid w:val="0029202F"/>
    <w:rsid w:val="002A4248"/>
    <w:rsid w:val="002A7869"/>
    <w:rsid w:val="002A7E14"/>
    <w:rsid w:val="002B7ACB"/>
    <w:rsid w:val="002E6269"/>
    <w:rsid w:val="00321FF5"/>
    <w:rsid w:val="003537E0"/>
    <w:rsid w:val="00385FB7"/>
    <w:rsid w:val="00393DE5"/>
    <w:rsid w:val="003A4F2B"/>
    <w:rsid w:val="003D104E"/>
    <w:rsid w:val="003D7506"/>
    <w:rsid w:val="003E2868"/>
    <w:rsid w:val="00412A48"/>
    <w:rsid w:val="00415A78"/>
    <w:rsid w:val="0043260C"/>
    <w:rsid w:val="00435681"/>
    <w:rsid w:val="00476C43"/>
    <w:rsid w:val="004A0406"/>
    <w:rsid w:val="005172C3"/>
    <w:rsid w:val="00562369"/>
    <w:rsid w:val="00573269"/>
    <w:rsid w:val="00574DCF"/>
    <w:rsid w:val="0059131F"/>
    <w:rsid w:val="00592294"/>
    <w:rsid w:val="005A4DC9"/>
    <w:rsid w:val="005C205F"/>
    <w:rsid w:val="005C3952"/>
    <w:rsid w:val="005C51B6"/>
    <w:rsid w:val="005D1EEC"/>
    <w:rsid w:val="005E5C5D"/>
    <w:rsid w:val="005F385E"/>
    <w:rsid w:val="006014F3"/>
    <w:rsid w:val="006302B7"/>
    <w:rsid w:val="00662C77"/>
    <w:rsid w:val="006672CA"/>
    <w:rsid w:val="006A5A40"/>
    <w:rsid w:val="006D35E7"/>
    <w:rsid w:val="006F2E49"/>
    <w:rsid w:val="0073075D"/>
    <w:rsid w:val="00737C7A"/>
    <w:rsid w:val="00745675"/>
    <w:rsid w:val="00785BDD"/>
    <w:rsid w:val="0079168F"/>
    <w:rsid w:val="0079707F"/>
    <w:rsid w:val="007C44ED"/>
    <w:rsid w:val="007E7727"/>
    <w:rsid w:val="007F02B8"/>
    <w:rsid w:val="007F5CBC"/>
    <w:rsid w:val="00811FBE"/>
    <w:rsid w:val="00814375"/>
    <w:rsid w:val="0082264A"/>
    <w:rsid w:val="00852C55"/>
    <w:rsid w:val="008656D0"/>
    <w:rsid w:val="0087217B"/>
    <w:rsid w:val="00872ACD"/>
    <w:rsid w:val="00882F4C"/>
    <w:rsid w:val="00882FE4"/>
    <w:rsid w:val="00896FC6"/>
    <w:rsid w:val="008B777C"/>
    <w:rsid w:val="008E01DA"/>
    <w:rsid w:val="00902601"/>
    <w:rsid w:val="00910735"/>
    <w:rsid w:val="009119B8"/>
    <w:rsid w:val="00912020"/>
    <w:rsid w:val="009130E9"/>
    <w:rsid w:val="0091472C"/>
    <w:rsid w:val="00915CC6"/>
    <w:rsid w:val="0093314A"/>
    <w:rsid w:val="00957BDC"/>
    <w:rsid w:val="009A6CB8"/>
    <w:rsid w:val="009B1F56"/>
    <w:rsid w:val="009B46BF"/>
    <w:rsid w:val="009C0BA4"/>
    <w:rsid w:val="009D2AE1"/>
    <w:rsid w:val="009D64FA"/>
    <w:rsid w:val="009F1BEA"/>
    <w:rsid w:val="00A109BC"/>
    <w:rsid w:val="00A10DF4"/>
    <w:rsid w:val="00A22C0D"/>
    <w:rsid w:val="00A32A42"/>
    <w:rsid w:val="00A34BD9"/>
    <w:rsid w:val="00A52125"/>
    <w:rsid w:val="00A53E3D"/>
    <w:rsid w:val="00A72A8F"/>
    <w:rsid w:val="00A83DAE"/>
    <w:rsid w:val="00AF7234"/>
    <w:rsid w:val="00B009D5"/>
    <w:rsid w:val="00B02DCF"/>
    <w:rsid w:val="00B41E91"/>
    <w:rsid w:val="00B832E8"/>
    <w:rsid w:val="00B935D4"/>
    <w:rsid w:val="00BB60D3"/>
    <w:rsid w:val="00BC77ED"/>
    <w:rsid w:val="00BE2F07"/>
    <w:rsid w:val="00C223BF"/>
    <w:rsid w:val="00C41237"/>
    <w:rsid w:val="00C52E5A"/>
    <w:rsid w:val="00C5303F"/>
    <w:rsid w:val="00C64F53"/>
    <w:rsid w:val="00C67591"/>
    <w:rsid w:val="00C703DC"/>
    <w:rsid w:val="00C93B20"/>
    <w:rsid w:val="00CA12C1"/>
    <w:rsid w:val="00CC5B3E"/>
    <w:rsid w:val="00CE3CD7"/>
    <w:rsid w:val="00CE4E37"/>
    <w:rsid w:val="00D071C6"/>
    <w:rsid w:val="00D814C3"/>
    <w:rsid w:val="00D81E77"/>
    <w:rsid w:val="00D84521"/>
    <w:rsid w:val="00D9676A"/>
    <w:rsid w:val="00DB3E29"/>
    <w:rsid w:val="00DE3583"/>
    <w:rsid w:val="00E34973"/>
    <w:rsid w:val="00E60EFF"/>
    <w:rsid w:val="00E73113"/>
    <w:rsid w:val="00E80AFE"/>
    <w:rsid w:val="00EA359B"/>
    <w:rsid w:val="00EC6184"/>
    <w:rsid w:val="00EE3825"/>
    <w:rsid w:val="00EE6673"/>
    <w:rsid w:val="00F04DF5"/>
    <w:rsid w:val="00F23B6B"/>
    <w:rsid w:val="00F56866"/>
    <w:rsid w:val="00F744DD"/>
    <w:rsid w:val="00F7694E"/>
    <w:rsid w:val="00FB2BBE"/>
    <w:rsid w:val="00FC6699"/>
    <w:rsid w:val="00FD3DED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7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6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7B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 w:cs="Times New Roman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Info">
    <w:name w:val="Contact Info"/>
    <w:basedOn w:val="Normal"/>
    <w:link w:val="ContactInfoChar"/>
    <w:uiPriority w:val="1"/>
    <w:qFormat/>
    <w:rsid w:val="00A34BD9"/>
    <w:pPr>
      <w:spacing w:before="120" w:after="120" w:line="276" w:lineRule="auto"/>
    </w:pPr>
    <w:rPr>
      <w:rFonts w:ascii="Microsoft Sans Serif" w:eastAsiaTheme="minorHAnsi" w:hAnsi="Microsoft Sans Serif" w:cstheme="minorBidi"/>
      <w:color w:val="1F497D" w:themeColor="text2"/>
      <w:sz w:val="28"/>
      <w:szCs w:val="22"/>
    </w:rPr>
  </w:style>
  <w:style w:type="character" w:customStyle="1" w:styleId="ContactInfoChar">
    <w:name w:val="Contact Info Char"/>
    <w:basedOn w:val="DefaultParagraphFont"/>
    <w:link w:val="ContactInfo"/>
    <w:uiPriority w:val="1"/>
    <w:rsid w:val="00A34BD9"/>
    <w:rPr>
      <w:rFonts w:ascii="Microsoft Sans Serif" w:eastAsiaTheme="minorHAnsi" w:hAnsi="Microsoft Sans Serif" w:cstheme="minorBidi"/>
      <w:color w:val="1F497D" w:themeColor="text2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D1AA-A7A0-4809-97C3-FCDD4247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SDM</dc:creator>
  <cp:lastModifiedBy>Anderson, SarahD - FPAC-NRCS, WY</cp:lastModifiedBy>
  <cp:revision>3</cp:revision>
  <cp:lastPrinted>2023-03-08T19:17:00Z</cp:lastPrinted>
  <dcterms:created xsi:type="dcterms:W3CDTF">2023-03-08T19:24:00Z</dcterms:created>
  <dcterms:modified xsi:type="dcterms:W3CDTF">2023-03-08T19:24:00Z</dcterms:modified>
</cp:coreProperties>
</file>