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0C5F8EBF" w:rsidR="00E0501E" w:rsidRPr="0032718F" w:rsidRDefault="00F559B5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B37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B377FC" w:rsidRPr="00B377FC">
        <w:rPr>
          <w:b/>
          <w:sz w:val="28"/>
          <w:szCs w:val="28"/>
          <w:vertAlign w:val="superscript"/>
        </w:rPr>
        <w:t>th</w:t>
      </w:r>
      <w:r w:rsidR="00B377FC">
        <w:rPr>
          <w:b/>
          <w:sz w:val="28"/>
          <w:szCs w:val="28"/>
        </w:rPr>
        <w:t xml:space="preserve"> </w:t>
      </w:r>
      <w:r w:rsidR="00CC52CB" w:rsidRPr="0032718F">
        <w:rPr>
          <w:b/>
          <w:sz w:val="28"/>
          <w:szCs w:val="28"/>
        </w:rPr>
        <w:t>Regular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634ABE9E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B377FC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Kim </w:t>
      </w:r>
      <w:proofErr w:type="spellStart"/>
      <w:r w:rsidR="00620770">
        <w:rPr>
          <w:sz w:val="24"/>
          <w:szCs w:val="24"/>
        </w:rPr>
        <w:t>Fundaun</w:t>
      </w:r>
      <w:proofErr w:type="spellEnd"/>
      <w:r w:rsidR="00620770">
        <w:rPr>
          <w:sz w:val="24"/>
          <w:szCs w:val="24"/>
        </w:rPr>
        <w:t>,</w:t>
      </w:r>
      <w:r w:rsidR="00B352DD">
        <w:rPr>
          <w:sz w:val="24"/>
          <w:szCs w:val="24"/>
        </w:rPr>
        <w:t xml:space="preserve"> Casey Devish</w:t>
      </w:r>
      <w:r w:rsidR="00D4252A">
        <w:rPr>
          <w:sz w:val="24"/>
          <w:szCs w:val="24"/>
        </w:rPr>
        <w:t xml:space="preserve"> </w:t>
      </w:r>
    </w:p>
    <w:p w14:paraId="4AEB8E6E" w14:textId="23D6499C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="00B377FC">
        <w:rPr>
          <w:sz w:val="24"/>
          <w:szCs w:val="24"/>
        </w:rPr>
        <w:t xml:space="preserve">Sarah Anderson, </w:t>
      </w:r>
      <w:r w:rsidRPr="00860DA4">
        <w:rPr>
          <w:sz w:val="24"/>
          <w:szCs w:val="24"/>
        </w:rPr>
        <w:t xml:space="preserve">Carmen Horne-McIntyre </w:t>
      </w:r>
      <w:r w:rsidR="00F0003A">
        <w:rPr>
          <w:sz w:val="24"/>
          <w:szCs w:val="24"/>
        </w:rPr>
        <w:t>(Call)</w:t>
      </w:r>
    </w:p>
    <w:p w14:paraId="7D140AD7" w14:textId="05531E0C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559B5">
        <w:rPr>
          <w:sz w:val="24"/>
          <w:szCs w:val="24"/>
        </w:rPr>
        <w:t xml:space="preserve">Keela Deaton, NRCS,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F839697" w14:textId="2E860927" w:rsidR="00B377FC" w:rsidRPr="00B43446" w:rsidRDefault="009557CE" w:rsidP="00B434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754BC5D6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5DAF8F66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1C1486AE" w14:textId="001C30A9" w:rsidR="002D7F2B" w:rsidRDefault="002D7F2B" w:rsidP="002D7F2B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Septic Tank Issue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1D3E3A3C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5A15BF57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F559B5">
        <w:rPr>
          <w:rFonts w:ascii="Times New Roman" w:hAnsi="Times New Roman"/>
          <w:sz w:val="24"/>
          <w:szCs w:val="24"/>
        </w:rPr>
        <w:t>November 7</w:t>
      </w:r>
      <w:r w:rsidR="00F559B5" w:rsidRPr="00F559B5">
        <w:rPr>
          <w:rFonts w:ascii="Times New Roman" w:hAnsi="Times New Roman"/>
          <w:sz w:val="24"/>
          <w:szCs w:val="24"/>
          <w:vertAlign w:val="superscript"/>
        </w:rPr>
        <w:t>th</w:t>
      </w:r>
      <w:r w:rsidR="00F55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04F6EA8B" w14:textId="175D7E45" w:rsidR="00FC3DFB" w:rsidRDefault="0010111D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Plan of Work</w:t>
      </w:r>
      <w:r w:rsidR="00C33072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Annual Report approval</w:t>
      </w:r>
    </w:p>
    <w:p w14:paraId="1CB097BF" w14:textId="6052CB36" w:rsidR="006B45A6" w:rsidRDefault="006B45A6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Electronics Recycling</w:t>
      </w:r>
    </w:p>
    <w:p w14:paraId="44F00377" w14:textId="3E93B507" w:rsidR="00F559B5" w:rsidRPr="00D23F77" w:rsidRDefault="00F559B5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annual reviews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727871F1" w14:textId="424F0F45" w:rsidR="00034F95" w:rsidRPr="001D5EE2" w:rsidRDefault="00C667C2" w:rsidP="001D5E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F559B5">
        <w:rPr>
          <w:rFonts w:ascii="Times New Roman" w:hAnsi="Times New Roman"/>
          <w:bCs/>
          <w:i/>
          <w:iCs/>
          <w:sz w:val="24"/>
          <w:szCs w:val="24"/>
        </w:rPr>
        <w:t>December</w:t>
      </w:r>
      <w:r w:rsidR="00B377F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559B5">
        <w:rPr>
          <w:rFonts w:ascii="Times New Roman" w:hAnsi="Times New Roman"/>
          <w:bCs/>
          <w:i/>
          <w:iCs/>
          <w:sz w:val="24"/>
          <w:szCs w:val="24"/>
        </w:rPr>
        <w:t>6</w:t>
      </w:r>
      <w:r>
        <w:rPr>
          <w:rFonts w:ascii="Times New Roman" w:hAnsi="Times New Roman"/>
          <w:bCs/>
          <w:i/>
          <w:iCs/>
          <w:sz w:val="24"/>
          <w:szCs w:val="24"/>
        </w:rPr>
        <w:t>, 1:00 pm</w:t>
      </w:r>
    </w:p>
    <w:p w14:paraId="16459CC1" w14:textId="2BB3CE75" w:rsidR="00B377FC" w:rsidRPr="00B377FC" w:rsidRDefault="00B377FC" w:rsidP="00B377FC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>
        <w:rPr>
          <w:rFonts w:ascii="Times New Roman" w:hAnsi="Times New Roman"/>
          <w:b/>
          <w:sz w:val="24"/>
          <w:szCs w:val="24"/>
        </w:rPr>
        <w:t>d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F559B5">
        <w:rPr>
          <w:rFonts w:ascii="Times New Roman" w:hAnsi="Times New Roman"/>
          <w:bCs/>
          <w:i/>
          <w:iCs/>
          <w:sz w:val="24"/>
          <w:szCs w:val="24"/>
        </w:rPr>
        <w:t xml:space="preserve">January </w:t>
      </w:r>
      <w:proofErr w:type="gramStart"/>
      <w:r w:rsidR="00F559B5">
        <w:rPr>
          <w:rFonts w:ascii="Times New Roman" w:hAnsi="Times New Roman"/>
          <w:bCs/>
          <w:i/>
          <w:iCs/>
          <w:sz w:val="24"/>
          <w:szCs w:val="24"/>
        </w:rPr>
        <w:t>2 ?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2CD8B1C4" w14:textId="77777777" w:rsidR="00A9758F" w:rsidRDefault="00A9758F" w:rsidP="00C24EA5">
      <w:pPr>
        <w:rPr>
          <w:b/>
          <w:bCs/>
          <w:sz w:val="24"/>
          <w:szCs w:val="24"/>
        </w:rPr>
      </w:pPr>
    </w:p>
    <w:p w14:paraId="3DA17B7F" w14:textId="77777777" w:rsidR="00E079B1" w:rsidRPr="00860DA4" w:rsidRDefault="00E079B1" w:rsidP="00E079B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34AD347E" w14:textId="41ABDE42" w:rsidR="007666B0" w:rsidRPr="007666B0" w:rsidRDefault="007666B0" w:rsidP="000A63A2">
      <w:pPr>
        <w:rPr>
          <w:sz w:val="24"/>
          <w:szCs w:val="24"/>
        </w:rPr>
      </w:pPr>
      <w:r w:rsidRPr="007666B0">
        <w:rPr>
          <w:sz w:val="24"/>
          <w:szCs w:val="24"/>
        </w:rPr>
        <w:t>Public Officer Training</w:t>
      </w:r>
      <w:r w:rsidR="00FE0BF0">
        <w:rPr>
          <w:sz w:val="24"/>
          <w:szCs w:val="24"/>
        </w:rPr>
        <w:t xml:space="preserve"> Videos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06623126" w14:textId="551A1CC5" w:rsidR="00C677B1" w:rsidRPr="00860DA4" w:rsidRDefault="00AB5A12" w:rsidP="00C24EA5">
      <w:pPr>
        <w:rPr>
          <w:sz w:val="24"/>
          <w:szCs w:val="24"/>
        </w:rPr>
      </w:pPr>
      <w:r w:rsidRPr="00860DA4">
        <w:rPr>
          <w:sz w:val="24"/>
          <w:szCs w:val="24"/>
        </w:rPr>
        <w:t>BOARD MILEAGE</w:t>
      </w: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 xml:space="preserve">Kim </w:t>
    </w:r>
    <w:proofErr w:type="spellStart"/>
    <w:r w:rsidR="00297019">
      <w:rPr>
        <w:rFonts w:ascii="Cambria" w:hAnsi="Cambria"/>
        <w:color w:val="808080"/>
        <w:sz w:val="16"/>
        <w:szCs w:val="16"/>
      </w:rPr>
      <w:t>Fundaun</w:t>
    </w:r>
    <w:proofErr w:type="spellEnd"/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87489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687D"/>
    <w:rsid w:val="002D7F2B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27F5E"/>
    <w:rsid w:val="00330F07"/>
    <w:rsid w:val="00334AAE"/>
    <w:rsid w:val="00334F85"/>
    <w:rsid w:val="00336E04"/>
    <w:rsid w:val="00337CB4"/>
    <w:rsid w:val="0034034A"/>
    <w:rsid w:val="00342F05"/>
    <w:rsid w:val="003537E0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475F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E4F"/>
    <w:rsid w:val="00D25EFA"/>
    <w:rsid w:val="00D32161"/>
    <w:rsid w:val="00D328C3"/>
    <w:rsid w:val="00D4252A"/>
    <w:rsid w:val="00D46821"/>
    <w:rsid w:val="00D506C6"/>
    <w:rsid w:val="00D5221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7C78"/>
    <w:rsid w:val="00FD335B"/>
    <w:rsid w:val="00FD3DED"/>
    <w:rsid w:val="00FE0BF0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489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NRCS, Sundance, WY</cp:lastModifiedBy>
  <cp:revision>3</cp:revision>
  <cp:lastPrinted>2023-03-29T15:27:00Z</cp:lastPrinted>
  <dcterms:created xsi:type="dcterms:W3CDTF">2023-12-05T17:02:00Z</dcterms:created>
  <dcterms:modified xsi:type="dcterms:W3CDTF">2023-12-05T17:02:00Z</dcterms:modified>
</cp:coreProperties>
</file>